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E3" w:rsidRPr="00804CC7" w:rsidRDefault="00822A28" w:rsidP="00F61FE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IMPORTANT INFORMATION </w:t>
      </w:r>
      <w:r w:rsidR="00743EA6">
        <w:rPr>
          <w:rFonts w:ascii="Arial" w:hAnsi="Arial" w:cs="Arial"/>
          <w:b/>
          <w:sz w:val="28"/>
          <w:szCs w:val="28"/>
        </w:rPr>
        <w:t>REGARDING THE COVID VACCINATION PROGRAMME</w:t>
      </w:r>
    </w:p>
    <w:p w:rsidR="00F61FE3" w:rsidRDefault="00F61FE3" w:rsidP="00F61F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1FE3">
        <w:rPr>
          <w:rFonts w:ascii="Arial" w:hAnsi="Arial" w:cs="Arial"/>
          <w:sz w:val="24"/>
          <w:szCs w:val="24"/>
        </w:rPr>
        <w:t>On 1</w:t>
      </w:r>
      <w:r w:rsidRPr="00F61FE3">
        <w:rPr>
          <w:rFonts w:ascii="Arial" w:hAnsi="Arial" w:cs="Arial"/>
          <w:sz w:val="24"/>
          <w:szCs w:val="24"/>
          <w:vertAlign w:val="superscript"/>
        </w:rPr>
        <w:t>st</w:t>
      </w:r>
      <w:r w:rsidRPr="00F61FE3">
        <w:rPr>
          <w:rFonts w:ascii="Arial" w:hAnsi="Arial" w:cs="Arial"/>
          <w:sz w:val="24"/>
          <w:szCs w:val="24"/>
        </w:rPr>
        <w:t xml:space="preserve"> December 2020 NHS England issued GP Practices with </w:t>
      </w:r>
      <w:r>
        <w:rPr>
          <w:rFonts w:ascii="Arial" w:hAnsi="Arial" w:cs="Arial"/>
          <w:sz w:val="24"/>
          <w:szCs w:val="24"/>
        </w:rPr>
        <w:t xml:space="preserve">directions in respect of the roll-out of the anticipated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vaccinations.  NHSE have set out the</w:t>
      </w:r>
      <w:r w:rsidR="00D67B04">
        <w:rPr>
          <w:rFonts w:ascii="Arial" w:hAnsi="Arial" w:cs="Arial"/>
          <w:sz w:val="24"/>
          <w:szCs w:val="24"/>
        </w:rPr>
        <w:t xml:space="preserve"> first</w:t>
      </w:r>
      <w:r>
        <w:rPr>
          <w:rFonts w:ascii="Arial" w:hAnsi="Arial" w:cs="Arial"/>
          <w:sz w:val="24"/>
          <w:szCs w:val="24"/>
        </w:rPr>
        <w:t xml:space="preserve"> cohorts of patients who will receive the vaccinations and the priority order for vaccine delivery</w:t>
      </w:r>
      <w:r w:rsidR="00804CC7">
        <w:rPr>
          <w:rFonts w:ascii="Arial" w:hAnsi="Arial" w:cs="Arial"/>
          <w:sz w:val="24"/>
          <w:szCs w:val="24"/>
        </w:rPr>
        <w:t>, which are</w:t>
      </w:r>
      <w:r w:rsidR="0029435E">
        <w:rPr>
          <w:rFonts w:ascii="Arial" w:hAnsi="Arial" w:cs="Arial"/>
          <w:sz w:val="24"/>
          <w:szCs w:val="24"/>
        </w:rPr>
        <w:t xml:space="preserve"> shown below.  We will be contacting all eligible patients in due course</w:t>
      </w:r>
      <w:r w:rsidR="006822E2">
        <w:rPr>
          <w:rFonts w:ascii="Arial" w:hAnsi="Arial" w:cs="Arial"/>
          <w:sz w:val="24"/>
          <w:szCs w:val="24"/>
        </w:rPr>
        <w:t xml:space="preserve">, but in the meantime we are asking patients </w:t>
      </w:r>
      <w:r w:rsidR="006822E2">
        <w:rPr>
          <w:rFonts w:ascii="Arial" w:hAnsi="Arial" w:cs="Arial"/>
          <w:b/>
          <w:sz w:val="24"/>
          <w:szCs w:val="24"/>
        </w:rPr>
        <w:t>not</w:t>
      </w:r>
      <w:r w:rsidR="006822E2">
        <w:rPr>
          <w:rFonts w:ascii="Arial" w:hAnsi="Arial" w:cs="Arial"/>
          <w:sz w:val="24"/>
          <w:szCs w:val="24"/>
        </w:rPr>
        <w:t xml:space="preserve"> to contact us as the number of </w:t>
      </w:r>
      <w:proofErr w:type="spellStart"/>
      <w:r w:rsidR="006822E2">
        <w:rPr>
          <w:rFonts w:ascii="Arial" w:hAnsi="Arial" w:cs="Arial"/>
          <w:sz w:val="24"/>
          <w:szCs w:val="24"/>
        </w:rPr>
        <w:t>Covid</w:t>
      </w:r>
      <w:proofErr w:type="spellEnd"/>
      <w:r w:rsidR="006822E2">
        <w:rPr>
          <w:rFonts w:ascii="Arial" w:hAnsi="Arial" w:cs="Arial"/>
          <w:sz w:val="24"/>
          <w:szCs w:val="24"/>
        </w:rPr>
        <w:t xml:space="preserve"> vaccination calls we are receiving is overwhelming our phone lines</w:t>
      </w:r>
      <w:r w:rsidR="0029435E">
        <w:rPr>
          <w:rFonts w:ascii="Arial" w:hAnsi="Arial" w:cs="Arial"/>
          <w:sz w:val="24"/>
          <w:szCs w:val="24"/>
        </w:rPr>
        <w:t>.</w:t>
      </w:r>
    </w:p>
    <w:p w:rsidR="00F61FE3" w:rsidRDefault="00F61FE3" w:rsidP="00F61FE3">
      <w:pPr>
        <w:pStyle w:val="Default"/>
      </w:pPr>
    </w:p>
    <w:p w:rsidR="001346C5" w:rsidRDefault="001346C5" w:rsidP="00F61FE3">
      <w:pPr>
        <w:pStyle w:val="Default"/>
        <w:rPr>
          <w:b/>
        </w:rPr>
      </w:pPr>
      <w:r>
        <w:rPr>
          <w:b/>
        </w:rPr>
        <w:t xml:space="preserve">NHSE </w:t>
      </w:r>
      <w:proofErr w:type="spellStart"/>
      <w:r w:rsidRPr="001346C5">
        <w:rPr>
          <w:b/>
        </w:rPr>
        <w:t>Covid</w:t>
      </w:r>
      <w:proofErr w:type="spellEnd"/>
      <w:r w:rsidRPr="001346C5">
        <w:rPr>
          <w:b/>
        </w:rPr>
        <w:t xml:space="preserve"> Vaccination priority groups:</w:t>
      </w:r>
    </w:p>
    <w:p w:rsidR="001346C5" w:rsidRPr="001346C5" w:rsidRDefault="001346C5" w:rsidP="00F61FE3">
      <w:pPr>
        <w:pStyle w:val="Default"/>
        <w:rPr>
          <w:b/>
          <w:sz w:val="16"/>
          <w:szCs w:val="16"/>
        </w:rPr>
      </w:pPr>
    </w:p>
    <w:p w:rsidR="00F61FE3" w:rsidRPr="00743EA6" w:rsidRDefault="00743EA6" w:rsidP="00743EA6">
      <w:pPr>
        <w:pStyle w:val="Default"/>
        <w:spacing w:line="360" w:lineRule="auto"/>
      </w:pPr>
      <w:r w:rsidRPr="00743EA6">
        <w:t>1.</w:t>
      </w:r>
      <w:r w:rsidRPr="00743EA6">
        <w:tab/>
      </w:r>
      <w:r w:rsidR="00F61FE3" w:rsidRPr="00743EA6">
        <w:t xml:space="preserve">Older adults’ resident in a care home and care home workers; </w:t>
      </w:r>
    </w:p>
    <w:p w:rsidR="00F61FE3" w:rsidRPr="00743EA6" w:rsidRDefault="00743EA6" w:rsidP="00743EA6">
      <w:pPr>
        <w:pStyle w:val="Default"/>
        <w:spacing w:line="360" w:lineRule="auto"/>
      </w:pPr>
      <w:r w:rsidRPr="00743EA6">
        <w:t>2.</w:t>
      </w:r>
      <w:r w:rsidR="00F61FE3" w:rsidRPr="00743EA6">
        <w:t xml:space="preserve"> </w:t>
      </w:r>
      <w:r w:rsidRPr="00743EA6">
        <w:tab/>
      </w:r>
      <w:r w:rsidR="00F61FE3" w:rsidRPr="00743EA6">
        <w:t>All those 80 years of age (and over) and</w:t>
      </w:r>
      <w:r w:rsidR="00111BC2">
        <w:t xml:space="preserve"> Health and Social Care Workers</w:t>
      </w:r>
      <w:r w:rsidR="00F61FE3" w:rsidRPr="00743EA6">
        <w:t xml:space="preserve">; </w:t>
      </w:r>
    </w:p>
    <w:p w:rsidR="00F61FE3" w:rsidRPr="00743EA6" w:rsidRDefault="00743EA6" w:rsidP="00743EA6">
      <w:pPr>
        <w:pStyle w:val="Default"/>
        <w:spacing w:line="360" w:lineRule="auto"/>
      </w:pPr>
      <w:r w:rsidRPr="00743EA6">
        <w:t>3.</w:t>
      </w:r>
      <w:r w:rsidRPr="00743EA6">
        <w:tab/>
      </w:r>
      <w:r w:rsidR="00F61FE3" w:rsidRPr="00743EA6">
        <w:t xml:space="preserve">All those 75 years of age and over; </w:t>
      </w:r>
    </w:p>
    <w:p w:rsidR="00F61FE3" w:rsidRPr="00743EA6" w:rsidRDefault="00743EA6" w:rsidP="00743EA6">
      <w:pPr>
        <w:pStyle w:val="Default"/>
        <w:spacing w:line="360" w:lineRule="auto"/>
      </w:pPr>
      <w:r w:rsidRPr="00743EA6">
        <w:t>4.</w:t>
      </w:r>
      <w:r w:rsidRPr="00743EA6">
        <w:tab/>
      </w:r>
      <w:r w:rsidR="00F61FE3" w:rsidRPr="00743EA6">
        <w:t xml:space="preserve">All those 70 years of age and over; </w:t>
      </w:r>
    </w:p>
    <w:p w:rsidR="00F61FE3" w:rsidRPr="00743EA6" w:rsidRDefault="00743EA6" w:rsidP="00743EA6">
      <w:pPr>
        <w:pStyle w:val="Default"/>
        <w:spacing w:line="360" w:lineRule="auto"/>
      </w:pPr>
      <w:r w:rsidRPr="00743EA6">
        <w:t>5.</w:t>
      </w:r>
      <w:r w:rsidR="00F61FE3" w:rsidRPr="00743EA6">
        <w:t xml:space="preserve"> </w:t>
      </w:r>
      <w:r w:rsidRPr="00743EA6">
        <w:tab/>
      </w:r>
      <w:r w:rsidR="00F61FE3" w:rsidRPr="00743EA6">
        <w:t xml:space="preserve">All those 65 years of age and over; </w:t>
      </w:r>
    </w:p>
    <w:p w:rsidR="00F61FE3" w:rsidRPr="00743EA6" w:rsidRDefault="00743EA6" w:rsidP="00743EA6">
      <w:pPr>
        <w:pStyle w:val="Default"/>
        <w:spacing w:line="360" w:lineRule="auto"/>
      </w:pPr>
      <w:r w:rsidRPr="00743EA6">
        <w:t>6.</w:t>
      </w:r>
      <w:r w:rsidR="00F61FE3" w:rsidRPr="00743EA6">
        <w:t xml:space="preserve"> </w:t>
      </w:r>
      <w:r w:rsidRPr="00743EA6">
        <w:tab/>
      </w:r>
      <w:r w:rsidR="00F61FE3" w:rsidRPr="00743EA6">
        <w:t>*High-risk</w:t>
      </w:r>
      <w:r w:rsidR="00406125" w:rsidRPr="00743EA6">
        <w:t xml:space="preserve"> </w:t>
      </w:r>
      <w:r w:rsidR="00F61FE3" w:rsidRPr="00743EA6">
        <w:t xml:space="preserve">adults under 65 years of age; </w:t>
      </w:r>
    </w:p>
    <w:p w:rsidR="00F61FE3" w:rsidRPr="00743EA6" w:rsidRDefault="00743EA6" w:rsidP="00743EA6">
      <w:pPr>
        <w:pStyle w:val="Default"/>
        <w:spacing w:line="360" w:lineRule="auto"/>
      </w:pPr>
      <w:r w:rsidRPr="00743EA6">
        <w:t>7.</w:t>
      </w:r>
      <w:r w:rsidR="00F61FE3" w:rsidRPr="00743EA6">
        <w:t xml:space="preserve"> </w:t>
      </w:r>
      <w:r w:rsidRPr="00743EA6">
        <w:tab/>
      </w:r>
      <w:r w:rsidR="00F61FE3" w:rsidRPr="00743EA6">
        <w:t>*Moderate-risk</w:t>
      </w:r>
      <w:r w:rsidR="00406125" w:rsidRPr="00743EA6">
        <w:t xml:space="preserve"> </w:t>
      </w:r>
      <w:r w:rsidR="00F61FE3" w:rsidRPr="00743EA6">
        <w:t xml:space="preserve">adults under 65 years of age; </w:t>
      </w:r>
    </w:p>
    <w:p w:rsidR="00F61FE3" w:rsidRPr="00743EA6" w:rsidRDefault="00743EA6" w:rsidP="00743EA6">
      <w:pPr>
        <w:pStyle w:val="Default"/>
        <w:spacing w:line="360" w:lineRule="auto"/>
      </w:pPr>
      <w:r w:rsidRPr="00743EA6">
        <w:t>8.</w:t>
      </w:r>
      <w:r w:rsidRPr="00743EA6">
        <w:tab/>
      </w:r>
      <w:r w:rsidR="00F61FE3" w:rsidRPr="00743EA6">
        <w:t xml:space="preserve"> All those 60 years of age and over; </w:t>
      </w:r>
    </w:p>
    <w:p w:rsidR="00743EA6" w:rsidRPr="00743EA6" w:rsidRDefault="00743EA6" w:rsidP="00743EA6">
      <w:pPr>
        <w:pStyle w:val="Default"/>
        <w:spacing w:line="360" w:lineRule="auto"/>
      </w:pPr>
      <w:r w:rsidRPr="00743EA6">
        <w:t>9.</w:t>
      </w:r>
      <w:r w:rsidRPr="00743EA6">
        <w:tab/>
      </w:r>
      <w:r w:rsidR="00F61FE3" w:rsidRPr="00743EA6">
        <w:t xml:space="preserve"> All those</w:t>
      </w:r>
      <w:r w:rsidRPr="00743EA6">
        <w:t xml:space="preserve"> 55 years of age and over; and </w:t>
      </w:r>
    </w:p>
    <w:p w:rsidR="00F61FE3" w:rsidRPr="00743EA6" w:rsidRDefault="00743EA6" w:rsidP="00743EA6">
      <w:pPr>
        <w:pStyle w:val="Default"/>
        <w:spacing w:line="360" w:lineRule="auto"/>
      </w:pPr>
      <w:r w:rsidRPr="00743EA6">
        <w:t>10.</w:t>
      </w:r>
      <w:r w:rsidRPr="00743EA6">
        <w:tab/>
      </w:r>
      <w:r w:rsidR="00F61FE3" w:rsidRPr="00743EA6">
        <w:t xml:space="preserve"> All those 50 years of age and over. </w:t>
      </w:r>
    </w:p>
    <w:p w:rsidR="00406125" w:rsidRPr="00743EA6" w:rsidRDefault="00406125" w:rsidP="00F61FE3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743EA6">
        <w:rPr>
          <w:rFonts w:ascii="Arial" w:hAnsi="Arial" w:cs="Arial"/>
          <w:b/>
          <w:i/>
          <w:sz w:val="20"/>
          <w:szCs w:val="20"/>
        </w:rPr>
        <w:t>Subject to vaccine availability, NHSE may amend these cohorts</w:t>
      </w:r>
    </w:p>
    <w:p w:rsidR="00F61FE3" w:rsidRDefault="00F61FE3" w:rsidP="00F61F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1FE3" w:rsidRDefault="00F61FE3" w:rsidP="00F61F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Government’s Joint Committee on Vaccination and Immunisation will advise GP Practices of the</w:t>
      </w:r>
      <w:r w:rsidRPr="00F61FE3">
        <w:rPr>
          <w:rFonts w:ascii="Arial" w:hAnsi="Arial" w:cs="Arial"/>
          <w:sz w:val="24"/>
          <w:szCs w:val="24"/>
        </w:rPr>
        <w:t xml:space="preserve"> </w:t>
      </w:r>
      <w:r w:rsidR="001A6D42">
        <w:rPr>
          <w:rFonts w:ascii="Arial" w:hAnsi="Arial" w:cs="Arial"/>
          <w:sz w:val="24"/>
          <w:szCs w:val="24"/>
        </w:rPr>
        <w:t>c</w:t>
      </w:r>
      <w:r w:rsidRPr="00F61FE3">
        <w:rPr>
          <w:rFonts w:ascii="Arial" w:hAnsi="Arial" w:cs="Arial"/>
          <w:sz w:val="24"/>
          <w:szCs w:val="24"/>
        </w:rPr>
        <w:t xml:space="preserve">riteria for </w:t>
      </w:r>
      <w:r w:rsidRPr="00F61FE3">
        <w:rPr>
          <w:rFonts w:ascii="Arial" w:hAnsi="Arial" w:cs="Arial"/>
          <w:b/>
          <w:i/>
          <w:sz w:val="24"/>
          <w:szCs w:val="24"/>
        </w:rPr>
        <w:t>"High-risk adults under 65 years of age"</w:t>
      </w:r>
      <w:r w:rsidRPr="00F61FE3">
        <w:rPr>
          <w:rFonts w:ascii="Arial" w:hAnsi="Arial" w:cs="Arial"/>
          <w:sz w:val="24"/>
          <w:szCs w:val="24"/>
        </w:rPr>
        <w:t xml:space="preserve"> and </w:t>
      </w:r>
      <w:r w:rsidRPr="00F61FE3">
        <w:rPr>
          <w:rFonts w:ascii="Arial" w:hAnsi="Arial" w:cs="Arial"/>
          <w:b/>
          <w:i/>
          <w:sz w:val="24"/>
          <w:szCs w:val="24"/>
        </w:rPr>
        <w:t>“</w:t>
      </w:r>
      <w:r w:rsidR="00406125">
        <w:rPr>
          <w:rFonts w:ascii="Arial" w:hAnsi="Arial" w:cs="Arial"/>
          <w:b/>
          <w:i/>
          <w:sz w:val="24"/>
          <w:szCs w:val="24"/>
        </w:rPr>
        <w:t>Moderate</w:t>
      </w:r>
      <w:r w:rsidR="00406125">
        <w:rPr>
          <w:rFonts w:ascii="Arial" w:hAnsi="Arial" w:cs="Arial"/>
          <w:b/>
          <w:i/>
          <w:sz w:val="24"/>
          <w:szCs w:val="24"/>
        </w:rPr>
        <w:noBreakHyphen/>
      </w:r>
      <w:r w:rsidRPr="00F61FE3">
        <w:rPr>
          <w:rFonts w:ascii="Arial" w:hAnsi="Arial" w:cs="Arial"/>
          <w:b/>
          <w:i/>
          <w:sz w:val="24"/>
          <w:szCs w:val="24"/>
        </w:rPr>
        <w:t>risk adults under 65 years of age</w:t>
      </w:r>
      <w:r w:rsidRPr="00F61FE3">
        <w:rPr>
          <w:rFonts w:ascii="Arial" w:hAnsi="Arial" w:cs="Arial"/>
          <w:sz w:val="24"/>
          <w:szCs w:val="24"/>
        </w:rPr>
        <w:t xml:space="preserve">” at a future date </w:t>
      </w:r>
      <w:r w:rsidR="00743EA6">
        <w:rPr>
          <w:rFonts w:ascii="Arial" w:hAnsi="Arial" w:cs="Arial"/>
          <w:sz w:val="24"/>
          <w:szCs w:val="24"/>
        </w:rPr>
        <w:t>before</w:t>
      </w:r>
      <w:r w:rsidRPr="00F61FE3">
        <w:rPr>
          <w:rFonts w:ascii="Arial" w:hAnsi="Arial" w:cs="Arial"/>
          <w:sz w:val="24"/>
          <w:szCs w:val="24"/>
        </w:rPr>
        <w:t xml:space="preserve"> giving</w:t>
      </w:r>
      <w:r w:rsidR="00406125">
        <w:rPr>
          <w:rFonts w:ascii="Arial" w:hAnsi="Arial" w:cs="Arial"/>
          <w:sz w:val="24"/>
          <w:szCs w:val="24"/>
        </w:rPr>
        <w:t xml:space="preserve"> their</w:t>
      </w:r>
      <w:r w:rsidRPr="00F61FE3">
        <w:rPr>
          <w:rFonts w:ascii="Arial" w:hAnsi="Arial" w:cs="Arial"/>
          <w:sz w:val="24"/>
          <w:szCs w:val="24"/>
        </w:rPr>
        <w:t xml:space="preserve"> authority to vaccinate this group of patients.  </w:t>
      </w:r>
      <w:r w:rsidR="00804CC7">
        <w:rPr>
          <w:rFonts w:ascii="Arial" w:hAnsi="Arial" w:cs="Arial"/>
          <w:sz w:val="24"/>
          <w:szCs w:val="24"/>
        </w:rPr>
        <w:t xml:space="preserve">Prior to receiving this guidance, we will not be in a position to identify </w:t>
      </w:r>
      <w:r w:rsidR="001A6D42">
        <w:rPr>
          <w:rFonts w:ascii="Arial" w:hAnsi="Arial" w:cs="Arial"/>
          <w:sz w:val="24"/>
          <w:szCs w:val="24"/>
        </w:rPr>
        <w:t xml:space="preserve">all of </w:t>
      </w:r>
      <w:r w:rsidR="00804CC7">
        <w:rPr>
          <w:rFonts w:ascii="Arial" w:hAnsi="Arial" w:cs="Arial"/>
          <w:sz w:val="24"/>
          <w:szCs w:val="24"/>
        </w:rPr>
        <w:t>these patients, so please do not ask us to do so at this stage.</w:t>
      </w:r>
    </w:p>
    <w:p w:rsidR="00406125" w:rsidRDefault="00406125" w:rsidP="00F61F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6125" w:rsidRDefault="00406125" w:rsidP="00F61F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logistical reasons vaccinations will not be delivered to individual Practices for administration to patients at the Surgery.  Groups of Practices will be delivering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vaccinations at a Designated Site, which will be advised at the time </w:t>
      </w:r>
      <w:r w:rsidR="001A6D4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patient</w:t>
      </w:r>
      <w:r w:rsidR="001A6D42">
        <w:rPr>
          <w:rFonts w:ascii="Arial" w:hAnsi="Arial" w:cs="Arial"/>
          <w:sz w:val="24"/>
          <w:szCs w:val="24"/>
        </w:rPr>
        <w:t xml:space="preserve"> is </w:t>
      </w:r>
      <w:r>
        <w:rPr>
          <w:rFonts w:ascii="Arial" w:hAnsi="Arial" w:cs="Arial"/>
          <w:sz w:val="24"/>
          <w:szCs w:val="24"/>
        </w:rPr>
        <w:t xml:space="preserve">notified that their cohort </w:t>
      </w:r>
      <w:r w:rsidR="00743EA6">
        <w:rPr>
          <w:rFonts w:ascii="Arial" w:hAnsi="Arial" w:cs="Arial"/>
          <w:sz w:val="24"/>
          <w:szCs w:val="24"/>
        </w:rPr>
        <w:t>has been opened</w:t>
      </w:r>
      <w:r w:rsidR="00804CC7">
        <w:rPr>
          <w:rFonts w:ascii="Arial" w:hAnsi="Arial" w:cs="Arial"/>
          <w:sz w:val="24"/>
          <w:szCs w:val="24"/>
        </w:rPr>
        <w:t xml:space="preserve"> by NHSE</w:t>
      </w:r>
      <w:r>
        <w:rPr>
          <w:rFonts w:ascii="Arial" w:hAnsi="Arial" w:cs="Arial"/>
          <w:sz w:val="24"/>
          <w:szCs w:val="24"/>
        </w:rPr>
        <w:t>.</w:t>
      </w:r>
      <w:r w:rsidR="00804CC7">
        <w:rPr>
          <w:rFonts w:ascii="Arial" w:hAnsi="Arial" w:cs="Arial"/>
          <w:sz w:val="24"/>
          <w:szCs w:val="24"/>
        </w:rPr>
        <w:t xml:space="preserve">  In</w:t>
      </w:r>
      <w:r>
        <w:rPr>
          <w:rFonts w:ascii="Arial" w:hAnsi="Arial" w:cs="Arial"/>
          <w:sz w:val="24"/>
          <w:szCs w:val="24"/>
        </w:rPr>
        <w:t xml:space="preserve"> the meantime, </w:t>
      </w:r>
      <w:r w:rsidRPr="00406125">
        <w:rPr>
          <w:rFonts w:ascii="Arial" w:hAnsi="Arial" w:cs="Arial"/>
          <w:b/>
          <w:sz w:val="24"/>
          <w:szCs w:val="24"/>
        </w:rPr>
        <w:t>please do not contact the Practice requesting vaccination</w:t>
      </w:r>
      <w:r>
        <w:rPr>
          <w:rFonts w:ascii="Arial" w:hAnsi="Arial" w:cs="Arial"/>
          <w:sz w:val="24"/>
          <w:szCs w:val="24"/>
        </w:rPr>
        <w:t xml:space="preserve"> – we cannot offer vaccines to patients </w:t>
      </w:r>
      <w:r w:rsidR="00743EA6">
        <w:rPr>
          <w:rFonts w:ascii="Arial" w:hAnsi="Arial" w:cs="Arial"/>
          <w:sz w:val="24"/>
          <w:szCs w:val="24"/>
        </w:rPr>
        <w:t>outside of these guidelines.</w:t>
      </w:r>
    </w:p>
    <w:p w:rsidR="00804CC7" w:rsidRDefault="00804CC7" w:rsidP="00F61F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3EA6" w:rsidRDefault="00804CC7" w:rsidP="00F61F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our intention to work with NHSE to ensure that all our</w:t>
      </w:r>
      <w:r w:rsidR="006822E2">
        <w:rPr>
          <w:rFonts w:ascii="Arial" w:hAnsi="Arial" w:cs="Arial"/>
          <w:sz w:val="24"/>
          <w:szCs w:val="24"/>
        </w:rPr>
        <w:t xml:space="preserve"> eligible</w:t>
      </w:r>
      <w:r>
        <w:rPr>
          <w:rFonts w:ascii="Arial" w:hAnsi="Arial" w:cs="Arial"/>
          <w:sz w:val="24"/>
          <w:szCs w:val="24"/>
        </w:rPr>
        <w:t xml:space="preserve"> patients are offered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vaccination as quickly as possible.  We will be providing staff to work at the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Designated </w:t>
      </w:r>
      <w:r w:rsidR="00743EA6">
        <w:rPr>
          <w:rFonts w:ascii="Arial" w:hAnsi="Arial" w:cs="Arial"/>
          <w:sz w:val="24"/>
          <w:szCs w:val="24"/>
        </w:rPr>
        <w:t xml:space="preserve">Site, </w:t>
      </w:r>
      <w:r>
        <w:rPr>
          <w:rFonts w:ascii="Arial" w:hAnsi="Arial" w:cs="Arial"/>
          <w:sz w:val="24"/>
          <w:szCs w:val="24"/>
        </w:rPr>
        <w:t>delivering vaccinations to patients</w:t>
      </w:r>
      <w:r w:rsidR="00743EA6">
        <w:rPr>
          <w:rFonts w:ascii="Arial" w:hAnsi="Arial" w:cs="Arial"/>
          <w:sz w:val="24"/>
          <w:szCs w:val="24"/>
        </w:rPr>
        <w:t xml:space="preserve">.  However, since </w:t>
      </w:r>
      <w:r w:rsidR="001A6D42">
        <w:rPr>
          <w:rFonts w:ascii="Arial" w:hAnsi="Arial" w:cs="Arial"/>
          <w:sz w:val="24"/>
          <w:szCs w:val="24"/>
        </w:rPr>
        <w:t>our staff cannot be in </w:t>
      </w:r>
      <w:r w:rsidR="00743EA6">
        <w:rPr>
          <w:rFonts w:ascii="Arial" w:hAnsi="Arial" w:cs="Arial"/>
          <w:sz w:val="24"/>
          <w:szCs w:val="24"/>
        </w:rPr>
        <w:t xml:space="preserve">two places at once, </w:t>
      </w:r>
      <w:r>
        <w:rPr>
          <w:rFonts w:ascii="Arial" w:hAnsi="Arial" w:cs="Arial"/>
          <w:sz w:val="24"/>
          <w:szCs w:val="24"/>
        </w:rPr>
        <w:t xml:space="preserve">this may mean a longer wait for some services </w:t>
      </w:r>
      <w:r w:rsidR="00743EA6">
        <w:rPr>
          <w:rFonts w:ascii="Arial" w:hAnsi="Arial" w:cs="Arial"/>
          <w:sz w:val="24"/>
          <w:szCs w:val="24"/>
        </w:rPr>
        <w:t>at the Practice.</w:t>
      </w:r>
    </w:p>
    <w:p w:rsidR="00743EA6" w:rsidRDefault="00743EA6" w:rsidP="00F61F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CC7" w:rsidRPr="00F61FE3" w:rsidRDefault="001346C5" w:rsidP="00F61F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asking our</w:t>
      </w:r>
      <w:r w:rsidR="00743EA6">
        <w:rPr>
          <w:rFonts w:ascii="Arial" w:hAnsi="Arial" w:cs="Arial"/>
          <w:sz w:val="24"/>
          <w:szCs w:val="24"/>
        </w:rPr>
        <w:t xml:space="preserve"> patients to help</w:t>
      </w:r>
      <w:r w:rsidR="00804CC7">
        <w:rPr>
          <w:rFonts w:ascii="Arial" w:hAnsi="Arial" w:cs="Arial"/>
          <w:sz w:val="24"/>
          <w:szCs w:val="24"/>
        </w:rPr>
        <w:t xml:space="preserve"> us by understanding that we are following NHSE guidance with regard to the </w:t>
      </w:r>
      <w:proofErr w:type="spellStart"/>
      <w:r w:rsidR="00804CC7">
        <w:rPr>
          <w:rFonts w:ascii="Arial" w:hAnsi="Arial" w:cs="Arial"/>
          <w:sz w:val="24"/>
          <w:szCs w:val="24"/>
        </w:rPr>
        <w:t>Covid</w:t>
      </w:r>
      <w:proofErr w:type="spellEnd"/>
      <w:r w:rsidR="00804CC7">
        <w:rPr>
          <w:rFonts w:ascii="Arial" w:hAnsi="Arial" w:cs="Arial"/>
          <w:sz w:val="24"/>
          <w:szCs w:val="24"/>
        </w:rPr>
        <w:t xml:space="preserve"> vaccine administration </w:t>
      </w:r>
      <w:r w:rsidR="00743EA6">
        <w:rPr>
          <w:rFonts w:ascii="Arial" w:hAnsi="Arial" w:cs="Arial"/>
          <w:sz w:val="24"/>
          <w:szCs w:val="24"/>
        </w:rPr>
        <w:t xml:space="preserve">priority groups.  Please do not make calls to the Practice requesting </w:t>
      </w:r>
      <w:r w:rsidR="00EE03C8">
        <w:rPr>
          <w:rFonts w:ascii="Arial" w:hAnsi="Arial" w:cs="Arial"/>
          <w:sz w:val="24"/>
          <w:szCs w:val="24"/>
        </w:rPr>
        <w:t xml:space="preserve">earlier </w:t>
      </w:r>
      <w:r w:rsidR="00743EA6">
        <w:rPr>
          <w:rFonts w:ascii="Arial" w:hAnsi="Arial" w:cs="Arial"/>
          <w:sz w:val="24"/>
          <w:szCs w:val="24"/>
        </w:rPr>
        <w:t>vaccination outside of the NHSE</w:t>
      </w:r>
      <w:r w:rsidR="00804CC7">
        <w:rPr>
          <w:rFonts w:ascii="Arial" w:hAnsi="Arial" w:cs="Arial"/>
          <w:sz w:val="24"/>
          <w:szCs w:val="24"/>
        </w:rPr>
        <w:t xml:space="preserve"> </w:t>
      </w:r>
      <w:r w:rsidR="00743EA6">
        <w:rPr>
          <w:rFonts w:ascii="Arial" w:hAnsi="Arial" w:cs="Arial"/>
          <w:sz w:val="24"/>
          <w:szCs w:val="24"/>
        </w:rPr>
        <w:t>timetable.</w:t>
      </w:r>
    </w:p>
    <w:p w:rsidR="00F61FE3" w:rsidRDefault="00F61FE3" w:rsidP="00F61F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1FE3">
        <w:rPr>
          <w:rFonts w:ascii="Arial" w:hAnsi="Arial" w:cs="Arial"/>
          <w:sz w:val="24"/>
          <w:szCs w:val="24"/>
        </w:rPr>
        <w:t xml:space="preserve"> </w:t>
      </w:r>
    </w:p>
    <w:sectPr w:rsidR="00F61FE3" w:rsidSect="00F61F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FE3" w:rsidRDefault="00F61FE3" w:rsidP="00F61FE3">
      <w:pPr>
        <w:spacing w:after="0" w:line="240" w:lineRule="auto"/>
      </w:pPr>
      <w:r>
        <w:separator/>
      </w:r>
    </w:p>
  </w:endnote>
  <w:endnote w:type="continuationSeparator" w:id="0">
    <w:p w:rsidR="00F61FE3" w:rsidRDefault="00F61FE3" w:rsidP="00F6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C7" w:rsidRDefault="007505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C7" w:rsidRDefault="007505C7">
    <w:pPr>
      <w:pStyle w:val="Footer"/>
    </w:pPr>
    <w:r>
      <w:t>Last updated:  3</w:t>
    </w:r>
    <w:r w:rsidRPr="007505C7">
      <w:rPr>
        <w:vertAlign w:val="superscript"/>
      </w:rPr>
      <w:t>rd</w:t>
    </w:r>
    <w:r>
      <w:t xml:space="preserve"> December </w:t>
    </w:r>
    <w:r>
      <w:t>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C7" w:rsidRDefault="00750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FE3" w:rsidRDefault="00F61FE3" w:rsidP="00F61FE3">
      <w:pPr>
        <w:spacing w:after="0" w:line="240" w:lineRule="auto"/>
      </w:pPr>
      <w:r>
        <w:separator/>
      </w:r>
    </w:p>
  </w:footnote>
  <w:footnote w:type="continuationSeparator" w:id="0">
    <w:p w:rsidR="00F61FE3" w:rsidRDefault="00F61FE3" w:rsidP="00F61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C7" w:rsidRDefault="007505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E3" w:rsidRPr="00804CC7" w:rsidRDefault="00F61FE3" w:rsidP="00F61FE3">
    <w:pPr>
      <w:pStyle w:val="Header"/>
      <w:jc w:val="center"/>
      <w:rPr>
        <w:rFonts w:ascii="Arial" w:hAnsi="Arial" w:cs="Arial"/>
        <w:b/>
        <w:sz w:val="28"/>
        <w:szCs w:val="28"/>
      </w:rPr>
    </w:pPr>
    <w:r w:rsidRPr="00804CC7">
      <w:rPr>
        <w:rFonts w:ascii="Arial" w:hAnsi="Arial" w:cs="Arial"/>
        <w:b/>
        <w:sz w:val="28"/>
        <w:szCs w:val="28"/>
      </w:rPr>
      <w:t>NORTH SWINDON PRACTICE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C7" w:rsidRDefault="007505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E9383"/>
    <w:multiLevelType w:val="hybridMultilevel"/>
    <w:tmpl w:val="205F246C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E3"/>
    <w:rsid w:val="00111BC2"/>
    <w:rsid w:val="001346C5"/>
    <w:rsid w:val="00171152"/>
    <w:rsid w:val="001A6D42"/>
    <w:rsid w:val="0029435E"/>
    <w:rsid w:val="00406125"/>
    <w:rsid w:val="006822E2"/>
    <w:rsid w:val="00743EA6"/>
    <w:rsid w:val="007505C7"/>
    <w:rsid w:val="00804CC7"/>
    <w:rsid w:val="00822A28"/>
    <w:rsid w:val="00D67B04"/>
    <w:rsid w:val="00EB0558"/>
    <w:rsid w:val="00ED78ED"/>
    <w:rsid w:val="00EE03C8"/>
    <w:rsid w:val="00F6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FE3"/>
  </w:style>
  <w:style w:type="paragraph" w:styleId="Footer">
    <w:name w:val="footer"/>
    <w:basedOn w:val="Normal"/>
    <w:link w:val="FooterChar"/>
    <w:uiPriority w:val="99"/>
    <w:unhideWhenUsed/>
    <w:rsid w:val="00F61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FE3"/>
  </w:style>
  <w:style w:type="paragraph" w:customStyle="1" w:styleId="Default">
    <w:name w:val="Default"/>
    <w:rsid w:val="00F61F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FE3"/>
  </w:style>
  <w:style w:type="paragraph" w:styleId="Footer">
    <w:name w:val="footer"/>
    <w:basedOn w:val="Normal"/>
    <w:link w:val="FooterChar"/>
    <w:uiPriority w:val="99"/>
    <w:unhideWhenUsed/>
    <w:rsid w:val="00F61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FE3"/>
  </w:style>
  <w:style w:type="paragraph" w:customStyle="1" w:styleId="Default">
    <w:name w:val="Default"/>
    <w:rsid w:val="00F61F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Primary Care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Gebel</dc:creator>
  <cp:lastModifiedBy>Chris Gebel</cp:lastModifiedBy>
  <cp:revision>3</cp:revision>
  <dcterms:created xsi:type="dcterms:W3CDTF">2020-12-03T16:09:00Z</dcterms:created>
  <dcterms:modified xsi:type="dcterms:W3CDTF">2020-12-03T16:10:00Z</dcterms:modified>
</cp:coreProperties>
</file>